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CC0E" w14:textId="77777777" w:rsidR="00DA2435" w:rsidRPr="008F1C5E" w:rsidRDefault="00DA2435" w:rsidP="00DA2435">
      <w:pPr>
        <w:pStyle w:val="yiv6826356141p1"/>
        <w:shd w:val="clear" w:color="auto" w:fill="FFFFFF"/>
        <w:spacing w:before="0" w:beforeAutospacing="0" w:after="0" w:afterAutospacing="0"/>
        <w:rPr>
          <w:rStyle w:val="yiv6826356141s1"/>
          <w:rFonts w:ascii="Verdana" w:hAnsi="Verdana" w:cs="Helvetica"/>
          <w:color w:val="00B0F0"/>
          <w:lang w:val="it-IT"/>
        </w:rPr>
      </w:pPr>
      <w:r w:rsidRPr="008F1C5E">
        <w:rPr>
          <w:rStyle w:val="yiv6826356141s1"/>
          <w:rFonts w:ascii="Verdana" w:hAnsi="Verdana" w:cs="Helvetica"/>
          <w:color w:val="00B0F0"/>
          <w:lang w:val="it-IT"/>
        </w:rPr>
        <w:t>La lista di tutti i siti Palafitticoli preistorici dell’arco alpino</w:t>
      </w:r>
    </w:p>
    <w:p w14:paraId="42F616DE" w14:textId="77777777" w:rsidR="00DA2435" w:rsidRPr="0023732F" w:rsidRDefault="00DA2435" w:rsidP="00DA2435">
      <w:pPr>
        <w:pStyle w:val="yiv6826356141p1"/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</w:p>
    <w:p w14:paraId="2794E3CD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VI.I – Emissario (Viverone – BI, Azeglio – TO)</w:t>
      </w:r>
    </w:p>
    <w:p w14:paraId="15F3E640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</w:rPr>
        <w:t>Mercurago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Arona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NO)</w:t>
      </w:r>
    </w:p>
    <w:p w14:paraId="48D4D042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Lavagnone (Desenzano del Garda/Lonato del Garda – BS)</w:t>
      </w:r>
    </w:p>
    <w:p w14:paraId="274657DC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San </w:t>
      </w: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Sivino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>, Gabbiano (Manerba del Garda – BS)</w:t>
      </w:r>
    </w:p>
    <w:p w14:paraId="50A54B44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</w:rPr>
        <w:t>Lugana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Vecchia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Sirmione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>)</w:t>
      </w:r>
    </w:p>
    <w:p w14:paraId="70456051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West Garda, La Fabbrica (Padenghe sul Garda – BS)</w:t>
      </w:r>
    </w:p>
    <w:p w14:paraId="308D03DB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</w:rPr>
        <w:t>Lugana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Vecchia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Sirmione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BS)</w:t>
      </w:r>
    </w:p>
    <w:p w14:paraId="2CD9A8EC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Lucone (Polpenazze del Garda – BS)</w:t>
      </w:r>
    </w:p>
    <w:p w14:paraId="353240B3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Lagazzi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del </w:t>
      </w: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Vho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(Piadena – CR)</w:t>
      </w:r>
    </w:p>
    <w:p w14:paraId="63E8DA22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Bande – Corte Carpani (Cavriana – MN)</w:t>
      </w:r>
    </w:p>
    <w:p w14:paraId="770532A6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Castellaro </w:t>
      </w: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Lagusello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– Fondo </w:t>
      </w: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Tacoli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(Monzambano – MN)</w:t>
      </w:r>
    </w:p>
    <w:p w14:paraId="1D750484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Isolino Virginia – Camilla – Isola di San Biagio (Biandronno – VA)</w:t>
      </w:r>
    </w:p>
    <w:p w14:paraId="2D3AF952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Bodio centrale o delle Monete (Bodio Lomnago – VA)</w:t>
      </w:r>
    </w:p>
    <w:p w14:paraId="4A7B8F90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</w:rPr>
        <w:t>Lagozza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Besnate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VA)</w:t>
      </w:r>
    </w:p>
    <w:p w14:paraId="013F59D0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Il Sabbione o Settentrionale (Cadrezzate – VA)</w:t>
      </w:r>
    </w:p>
    <w:p w14:paraId="76653383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La </w:t>
      </w: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Maraschina-Tafella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(Sirmione – BS, Peschiera del Garda – VR)</w:t>
      </w:r>
    </w:p>
    <w:p w14:paraId="23761637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Molina di Ledro (Molina di Ledro – TN)</w:t>
      </w:r>
    </w:p>
    <w:p w14:paraId="043EF11C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Fiavé – Lago Carera (Fiavé – TN)</w:t>
      </w:r>
    </w:p>
    <w:p w14:paraId="7DB46A54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  <w:lang w:val="it-IT"/>
        </w:rPr>
        <w:t>Bor</w:t>
      </w:r>
      <w:proofErr w:type="spellEnd"/>
      <w:r w:rsidRPr="0023732F">
        <w:rPr>
          <w:rStyle w:val="yiv6826356141s1"/>
          <w:rFonts w:ascii="Verdana" w:hAnsi="Verdana" w:cs="Helvetica"/>
          <w:color w:val="1D2228"/>
          <w:lang w:val="it-IT"/>
        </w:rPr>
        <w:t xml:space="preserve"> di Pacengo (Lazise – VR)</w:t>
      </w:r>
    </w:p>
    <w:p w14:paraId="0D600A56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r w:rsidRPr="0023732F">
        <w:rPr>
          <w:rStyle w:val="yiv6826356141s1"/>
          <w:rFonts w:ascii="Verdana" w:hAnsi="Verdana" w:cs="Helvetica"/>
          <w:color w:val="1D2228"/>
        </w:rPr>
        <w:t xml:space="preserve">La 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Quercia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Lazise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VR)</w:t>
      </w:r>
    </w:p>
    <w:p w14:paraId="3879356C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proofErr w:type="spellStart"/>
      <w:r w:rsidRPr="0023732F">
        <w:rPr>
          <w:rStyle w:val="yiv6826356141s1"/>
          <w:rFonts w:ascii="Verdana" w:hAnsi="Verdana" w:cs="Helvetica"/>
          <w:color w:val="1D2228"/>
        </w:rPr>
        <w:t>Dossetto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Nogara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VR)</w:t>
      </w:r>
    </w:p>
    <w:p w14:paraId="1D034235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Belvedere (Peschiera del Garda – VR)</w:t>
      </w:r>
    </w:p>
    <w:p w14:paraId="210FBA28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Frassino (Peschiera del Garda – VR)</w:t>
      </w:r>
    </w:p>
    <w:p w14:paraId="73654E45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</w:rPr>
      </w:pPr>
      <w:r w:rsidRPr="0023732F">
        <w:rPr>
          <w:rStyle w:val="yiv6826356141s1"/>
          <w:rFonts w:ascii="Verdana" w:hAnsi="Verdana" w:cs="Helvetica"/>
          <w:color w:val="1D2228"/>
        </w:rPr>
        <w:t>Tombola (</w:t>
      </w:r>
      <w:proofErr w:type="spellStart"/>
      <w:r w:rsidRPr="0023732F">
        <w:rPr>
          <w:rStyle w:val="yiv6826356141s1"/>
          <w:rFonts w:ascii="Verdana" w:hAnsi="Verdana" w:cs="Helvetica"/>
          <w:color w:val="1D2228"/>
        </w:rPr>
        <w:t>Cerea</w:t>
      </w:r>
      <w:proofErr w:type="spellEnd"/>
      <w:r w:rsidRPr="0023732F">
        <w:rPr>
          <w:rStyle w:val="yiv6826356141s1"/>
          <w:rFonts w:ascii="Verdana" w:hAnsi="Verdana" w:cs="Helvetica"/>
          <w:color w:val="1D2228"/>
        </w:rPr>
        <w:t xml:space="preserve"> – VR)</w:t>
      </w:r>
    </w:p>
    <w:p w14:paraId="1078A0AF" w14:textId="77777777" w:rsidR="00DA2435" w:rsidRPr="0023732F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Laghetto della Costa (Arquà Petrarca – PD)</w:t>
      </w:r>
    </w:p>
    <w:p w14:paraId="7EB91789" w14:textId="77777777" w:rsidR="00DA2435" w:rsidRDefault="00DA2435" w:rsidP="00DA2435">
      <w:pPr>
        <w:pStyle w:val="yiv6826356141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yiv6826356141s1"/>
          <w:rFonts w:ascii="Verdana" w:hAnsi="Verdana" w:cs="Helvetica"/>
          <w:color w:val="1D2228"/>
          <w:lang w:val="it-IT"/>
        </w:rPr>
      </w:pPr>
      <w:r w:rsidRPr="0023732F">
        <w:rPr>
          <w:rStyle w:val="yiv6826356141s1"/>
          <w:rFonts w:ascii="Verdana" w:hAnsi="Verdana" w:cs="Helvetica"/>
          <w:color w:val="1D2228"/>
          <w:lang w:val="it-IT"/>
        </w:rPr>
        <w:t>Palù di Livenza–Santissima (Caneva/Polcenigo – PN</w:t>
      </w:r>
      <w:r>
        <w:rPr>
          <w:rStyle w:val="yiv6826356141s1"/>
          <w:rFonts w:ascii="Verdana" w:hAnsi="Verdana" w:cs="Helvetica"/>
          <w:color w:val="1D2228"/>
          <w:lang w:val="it-IT"/>
        </w:rPr>
        <w:t>)</w:t>
      </w:r>
    </w:p>
    <w:p w14:paraId="1DC8EB4B" w14:textId="77777777" w:rsidR="00DA2435" w:rsidRDefault="00DA2435" w:rsidP="00DA2435">
      <w:pPr>
        <w:pStyle w:val="yiv6826356141li1"/>
        <w:shd w:val="clear" w:color="auto" w:fill="FFFFFF"/>
        <w:spacing w:before="0" w:beforeAutospacing="0" w:after="0" w:afterAutospacing="0"/>
        <w:rPr>
          <w:rStyle w:val="yiv6826356141s1"/>
          <w:rFonts w:ascii="Verdana" w:hAnsi="Verdana" w:cs="Helvetica"/>
          <w:color w:val="1D2228"/>
          <w:lang w:val="it-IT"/>
        </w:rPr>
      </w:pPr>
    </w:p>
    <w:p w14:paraId="772D19B9" w14:textId="77777777" w:rsidR="004009DC" w:rsidRDefault="004009DC"/>
    <w:sectPr w:rsidR="00400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A6D"/>
    <w:multiLevelType w:val="multilevel"/>
    <w:tmpl w:val="E3A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C"/>
    <w:rsid w:val="004009DC"/>
    <w:rsid w:val="00D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4E4"/>
  <w15:chartTrackingRefBased/>
  <w15:docId w15:val="{9BAFD4ED-EE8A-43FD-ABC5-B232ACF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6826356141p1">
    <w:name w:val="yiv6826356141p1"/>
    <w:basedOn w:val="Normale"/>
    <w:rsid w:val="00DA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6826356141s1">
    <w:name w:val="yiv6826356141s1"/>
    <w:basedOn w:val="Carpredefinitoparagrafo"/>
    <w:rsid w:val="00DA2435"/>
  </w:style>
  <w:style w:type="paragraph" w:customStyle="1" w:styleId="yiv6826356141li1">
    <w:name w:val="yiv6826356141li1"/>
    <w:basedOn w:val="Normale"/>
    <w:rsid w:val="00DA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Andreatta</dc:creator>
  <cp:keywords/>
  <dc:description/>
  <cp:lastModifiedBy>Fulvia Andreatta</cp:lastModifiedBy>
  <cp:revision>2</cp:revision>
  <dcterms:created xsi:type="dcterms:W3CDTF">2021-01-20T20:12:00Z</dcterms:created>
  <dcterms:modified xsi:type="dcterms:W3CDTF">2021-01-20T20:12:00Z</dcterms:modified>
</cp:coreProperties>
</file>